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A3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成都市注册会计师行业党员组织关系</w:t>
      </w:r>
    </w:p>
    <w:p w14:paraId="1227A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转接流程</w:t>
      </w:r>
    </w:p>
    <w:p w14:paraId="3E27C41C">
      <w:pPr>
        <w:keepNext w:val="0"/>
        <w:keepLines w:val="0"/>
        <w:pageBreakBefore w:val="0"/>
        <w:widowControl w:val="0"/>
        <w:tabs>
          <w:tab w:val="left" w:pos="64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ab/>
      </w:r>
    </w:p>
    <w:p w14:paraId="42DD7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按照四川省委组织部统一部署，我省党员组织关系转接现可通过四川省党员信息管理基础平台（基层版）（以下简称四川省党员信息管理平台）办理，各会计师事务所党组织无平台操作权限，需按以下流程办理，本流程均是全国范围，不再区分省内外。</w:t>
      </w:r>
    </w:p>
    <w:p w14:paraId="66A0A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一、线上转接流程</w:t>
      </w:r>
    </w:p>
    <w:p w14:paraId="78CE1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Cs/>
          <w:color w:val="FF0000"/>
          <w:sz w:val="32"/>
          <w:szCs w:val="32"/>
          <w:lang w:val="en-US" w:eastAsia="zh-CN"/>
        </w:rPr>
        <w:t>（一）转入。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拟转入党员联系党员组织关系所在党组织通过当地相关平台，</w:t>
      </w: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省外党组织搜索“成都市注册会计师行业党委”；省内党组织搜索“拟转入的会计师事务所党组织”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发起转入申请。同时到党员档案保管地复印本人《入党志愿书》并加盖保管地公章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，事务所党组织将</w:t>
      </w: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《党员组织关系转接函》及《入党志愿书》扫描件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提交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市行业党办审核，审核无误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予以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接收。（如需组织编码，请扫描二维码自行查询）</w:t>
      </w:r>
    </w:p>
    <w:p w14:paraId="5EA82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2228215" cy="1979295"/>
            <wp:effectExtent l="0" t="0" r="635" b="1905"/>
            <wp:docPr id="3" name="图片 3" descr="党组织编码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党组织编码二维码"/>
                    <pic:cNvPicPr>
                      <a:picLocks noChangeAspect="1"/>
                    </pic:cNvPicPr>
                  </pic:nvPicPr>
                  <pic:blipFill>
                    <a:blip r:embed="rId6"/>
                    <a:srcRect l="19335" t="26527" r="20941" b="33014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7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Cs/>
          <w:color w:val="FF0000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b w:val="0"/>
          <w:bCs/>
          <w:color w:val="FF0000"/>
          <w:sz w:val="32"/>
          <w:szCs w:val="32"/>
          <w:lang w:val="en-US" w:eastAsia="zh-CN"/>
        </w:rPr>
        <w:t>转出。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会计师事务所党组织为拟转出党员开具</w:t>
      </w: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《党员组织关系转接函》并将盖章扫描件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提交市行业党办审核，审核无误予以转出。</w:t>
      </w: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转出至省内党组织请提供完整的党支部名称；转出至省外党组织请提供对方上级党委完整名称以及组织编码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。</w:t>
      </w:r>
    </w:p>
    <w:p w14:paraId="003B13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二、线下转接流程</w:t>
      </w:r>
    </w:p>
    <w:p w14:paraId="1516FD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Cs/>
          <w:color w:val="FF0000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/>
          <w:bCs w:val="0"/>
          <w:color w:val="FF0000"/>
          <w:sz w:val="32"/>
          <w:szCs w:val="32"/>
          <w:lang w:val="en-US" w:eastAsia="zh-CN"/>
        </w:rPr>
        <w:t>转入</w:t>
      </w:r>
      <w:r>
        <w:rPr>
          <w:rFonts w:hint="eastAsia" w:ascii="楷体" w:hAnsi="楷体" w:eastAsia="楷体" w:cs="楷体"/>
          <w:bCs/>
          <w:color w:val="FF000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拟转入党员本人或委托人需带上党员组织关系所在党组织开具的</w:t>
      </w: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《中国共产党党员组织关系介绍信》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（“抬头”写：成都市注册会计师行业党委，“内容”写：由XX党支部去XX会计师事务所党支部）、</w:t>
      </w: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加盖档案保管地公章的《入党志愿书》复印件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、会计师事务所党组织开具的</w:t>
      </w: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《党员组织关系转接函》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到市行业党办办理。</w:t>
      </w:r>
    </w:p>
    <w:p w14:paraId="1478C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Cs/>
          <w:color w:val="FF0000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b/>
          <w:bCs w:val="0"/>
          <w:color w:val="FF0000"/>
          <w:sz w:val="32"/>
          <w:szCs w:val="32"/>
          <w:lang w:val="en-US" w:eastAsia="zh-CN"/>
        </w:rPr>
        <w:t>转出</w:t>
      </w:r>
      <w:r>
        <w:rPr>
          <w:rFonts w:hint="eastAsia" w:ascii="楷体" w:hAnsi="楷体" w:eastAsia="楷体" w:cs="楷体"/>
          <w:bCs/>
          <w:color w:val="FF000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拟转出党员本人或委托人带上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会计师事务所党组织开具的</w:t>
      </w: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《党员组织关系转接函》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到市行业党办办理。请党员提前和对方党支部确认介绍信抬头如何填写。</w:t>
      </w:r>
      <w:bookmarkStart w:id="0" w:name="_GoBack"/>
      <w:bookmarkEnd w:id="0"/>
    </w:p>
    <w:p w14:paraId="7AA13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78830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联系地址：成都市高新区锦城大道1000号13栋商业楼12楼中共成都市注册会计师行业委员会1205室</w:t>
      </w:r>
    </w:p>
    <w:p w14:paraId="3378D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联系人：张珺玥</w:t>
      </w:r>
    </w:p>
    <w:p w14:paraId="67FA8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联系电话：028-85919050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F372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45C2C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E45C2C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BD16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63A9C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763A9C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evenAndOddHeaders w:val="1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1OTUzNmI0YWE3Y2EzZGUzNmNiMWJmYTc2NWMzMTcifQ=="/>
  </w:docVars>
  <w:rsids>
    <w:rsidRoot w:val="359A78D4"/>
    <w:rsid w:val="00DF14BB"/>
    <w:rsid w:val="0594211D"/>
    <w:rsid w:val="07B74F40"/>
    <w:rsid w:val="0ACB65A1"/>
    <w:rsid w:val="0B0264D2"/>
    <w:rsid w:val="10CC0044"/>
    <w:rsid w:val="12E001B4"/>
    <w:rsid w:val="1A3E7564"/>
    <w:rsid w:val="1E63330A"/>
    <w:rsid w:val="1FE3647B"/>
    <w:rsid w:val="20C65203"/>
    <w:rsid w:val="236A4A5E"/>
    <w:rsid w:val="2B555DF8"/>
    <w:rsid w:val="2E53539D"/>
    <w:rsid w:val="2F8265EC"/>
    <w:rsid w:val="340C1D01"/>
    <w:rsid w:val="359A78D4"/>
    <w:rsid w:val="38E326A4"/>
    <w:rsid w:val="39F850D9"/>
    <w:rsid w:val="3A1A2139"/>
    <w:rsid w:val="3AB02FA5"/>
    <w:rsid w:val="3C312DD5"/>
    <w:rsid w:val="3DFD0A7A"/>
    <w:rsid w:val="41C3338C"/>
    <w:rsid w:val="44126BFE"/>
    <w:rsid w:val="44D41B9E"/>
    <w:rsid w:val="47242D51"/>
    <w:rsid w:val="47975C19"/>
    <w:rsid w:val="49F86943"/>
    <w:rsid w:val="4CCB3EB7"/>
    <w:rsid w:val="50A968A3"/>
    <w:rsid w:val="519C7028"/>
    <w:rsid w:val="519E230D"/>
    <w:rsid w:val="51E03676"/>
    <w:rsid w:val="522B4F1F"/>
    <w:rsid w:val="53415D84"/>
    <w:rsid w:val="53454A30"/>
    <w:rsid w:val="5363679A"/>
    <w:rsid w:val="575B631B"/>
    <w:rsid w:val="580544D9"/>
    <w:rsid w:val="59633B5F"/>
    <w:rsid w:val="5A9B1124"/>
    <w:rsid w:val="5AFF3461"/>
    <w:rsid w:val="5D380EAD"/>
    <w:rsid w:val="61853628"/>
    <w:rsid w:val="638C3D00"/>
    <w:rsid w:val="6BD04D33"/>
    <w:rsid w:val="6D4208CD"/>
    <w:rsid w:val="6D535020"/>
    <w:rsid w:val="6E494CC8"/>
    <w:rsid w:val="719160E5"/>
    <w:rsid w:val="74424693"/>
    <w:rsid w:val="77DB6D2E"/>
    <w:rsid w:val="7D1B39BE"/>
    <w:rsid w:val="7DEE13E8"/>
    <w:rsid w:val="7E5D7D7C"/>
    <w:rsid w:val="7F11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621</Words>
  <Characters>642</Characters>
  <Lines>0</Lines>
  <Paragraphs>0</Paragraphs>
  <TotalTime>56</TotalTime>
  <ScaleCrop>false</ScaleCrop>
  <LinksUpToDate>false</LinksUpToDate>
  <CharactersWithSpaces>643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2018-06-27T03:04:00Z</dcterms:created>
  <dc:creator>烈焰</dc:creator>
  <cp:lastModifiedBy>麦麦</cp:lastModifiedBy>
  <dcterms:modified xsi:type="dcterms:W3CDTF">2026-06-15T08:27:57Z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689CBD42AFDF4D84934429E852880D5A_13</vt:lpwstr>
  </property>
  <property fmtid="{D5CDD505-2E9C-101B-9397-08002B2CF9AE}" pid="4" name="KSOTemplateDocerSaveRecord">
    <vt:lpwstr>eyJoZGlkIjoiNmI1NTcxMGUwMmUwODQ1N2I2Y2E5MTE2MTcwZjJkNjAiLCJ1c2VySWQiOiIyNTk2MzUzMTEifQ==</vt:lpwstr>
  </property>
</Properties>
</file>